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595504" w:rsidRDefault="00595504" w:rsidP="005955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5504">
              <w:rPr>
                <w:rFonts w:ascii="Times New Roman" w:hAnsi="Times New Roman"/>
                <w:b/>
                <w:sz w:val="24"/>
                <w:szCs w:val="24"/>
              </w:rPr>
              <w:t xml:space="preserve">Фармакологическая стимуляция приживления сетчатого имплантата после пластики вентральных </w:t>
            </w:r>
            <w:r w:rsidRPr="00595504">
              <w:rPr>
                <w:rFonts w:ascii="Times New Roman" w:hAnsi="Times New Roman"/>
                <w:b/>
                <w:sz w:val="24"/>
                <w:szCs w:val="24"/>
              </w:rPr>
              <w:t>грыж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Егор Евгеньевич Лукоянычев</w:t>
            </w:r>
            <w:r w:rsidRPr="005955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Сергей Геннадьевич Измайлов</w:t>
            </w:r>
            <w:r w:rsidRPr="005955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Андрей Александрович Миронов</w:t>
            </w:r>
            <w:r w:rsidRPr="005955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504">
              <w:rPr>
                <w:rFonts w:ascii="Times New Roman" w:hAnsi="Times New Roman"/>
                <w:sz w:val="24"/>
                <w:szCs w:val="24"/>
              </w:rPr>
              <w:t>Александр Геннадьевич Измайлов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 Казанский медицинский журнал –  №1 – 2021 -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С. 36 - 41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программы 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098" w:rsidRDefault="00944098" w:rsidP="00944098">
      <w:pPr>
        <w:rPr>
          <w:rFonts w:ascii="Times New Roman" w:hAnsi="Times New Roman"/>
          <w:sz w:val="24"/>
          <w:szCs w:val="24"/>
        </w:rPr>
      </w:pPr>
    </w:p>
    <w:p w:rsidR="00B541A5" w:rsidRDefault="00944098" w:rsidP="00944098">
      <w:r>
        <w:rPr>
          <w:rFonts w:ascii="Times New Roman" w:hAnsi="Times New Roman"/>
          <w:sz w:val="24"/>
          <w:szCs w:val="24"/>
        </w:rPr>
        <w:t>С уважением, кафедра общей хирургии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A3" w:rsidRDefault="00E93CA3" w:rsidP="008638C3">
      <w:pPr>
        <w:spacing w:after="0"/>
      </w:pPr>
      <w:r>
        <w:separator/>
      </w:r>
    </w:p>
  </w:endnote>
  <w:endnote w:type="continuationSeparator" w:id="0">
    <w:p w:rsidR="00E93CA3" w:rsidRDefault="00E93CA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A3" w:rsidRDefault="00E93CA3" w:rsidP="008638C3">
      <w:pPr>
        <w:spacing w:after="0"/>
      </w:pPr>
      <w:r>
        <w:separator/>
      </w:r>
    </w:p>
  </w:footnote>
  <w:footnote w:type="continuationSeparator" w:id="0">
    <w:p w:rsidR="00E93CA3" w:rsidRDefault="00E93CA3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85CF7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5504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4550"/>
    <w:rsid w:val="008F72FC"/>
    <w:rsid w:val="009069D7"/>
    <w:rsid w:val="0090794C"/>
    <w:rsid w:val="00917453"/>
    <w:rsid w:val="00932B2E"/>
    <w:rsid w:val="0093338C"/>
    <w:rsid w:val="00941021"/>
    <w:rsid w:val="00944098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07CF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93CA3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2245B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C770-138F-4B1E-94BA-805A67DC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3485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6</cp:revision>
  <cp:lastPrinted>2020-12-09T08:55:00Z</cp:lastPrinted>
  <dcterms:created xsi:type="dcterms:W3CDTF">2021-03-19T11:42:00Z</dcterms:created>
  <dcterms:modified xsi:type="dcterms:W3CDTF">2021-03-21T21:06:00Z</dcterms:modified>
</cp:coreProperties>
</file>